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48F5" w14:textId="0AD60AAB" w:rsidR="008D3814" w:rsidRDefault="00000000">
      <w:pPr>
        <w:pStyle w:val="BodyText"/>
        <w:spacing w:before="91"/>
        <w:ind w:left="3740" w:right="1458"/>
        <w:jc w:val="center"/>
        <w:rPr>
          <w:rFonts w:ascii="Georgia"/>
        </w:rPr>
      </w:pPr>
      <w:r>
        <w:rPr>
          <w:rFonts w:ascii="Georgia"/>
        </w:rPr>
        <w:t>Levy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County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Supervisor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5"/>
        </w:rPr>
        <w:t xml:space="preserve"> </w:t>
      </w:r>
      <w:r>
        <w:rPr>
          <w:rFonts w:ascii="Georgia"/>
          <w:spacing w:val="-2"/>
        </w:rPr>
        <w:t>Elections</w:t>
      </w:r>
    </w:p>
    <w:p w14:paraId="7A75B2C5" w14:textId="77777777" w:rsidR="008D3814" w:rsidRDefault="00000000">
      <w:pPr>
        <w:spacing w:before="46"/>
        <w:ind w:left="2279"/>
        <w:jc w:val="center"/>
        <w:rPr>
          <w:rFonts w:ascii="Georgia"/>
          <w:b/>
          <w:sz w:val="32"/>
        </w:rPr>
      </w:pPr>
      <w:r>
        <w:rPr>
          <w:rFonts w:ascii="Georgia"/>
          <w:b/>
          <w:sz w:val="32"/>
        </w:rPr>
        <w:t>TAMMY</w:t>
      </w:r>
      <w:r>
        <w:rPr>
          <w:rFonts w:ascii="Georgia"/>
          <w:b/>
          <w:spacing w:val="-16"/>
          <w:sz w:val="32"/>
        </w:rPr>
        <w:t xml:space="preserve"> </w:t>
      </w:r>
      <w:r>
        <w:rPr>
          <w:rFonts w:ascii="Georgia"/>
          <w:b/>
          <w:spacing w:val="-2"/>
          <w:sz w:val="32"/>
        </w:rPr>
        <w:t>JONES</w:t>
      </w:r>
    </w:p>
    <w:p w14:paraId="1058329F" w14:textId="77777777" w:rsidR="008D3814" w:rsidRDefault="00000000">
      <w:pPr>
        <w:pStyle w:val="BodyText"/>
        <w:tabs>
          <w:tab w:val="left" w:pos="6563"/>
        </w:tabs>
        <w:spacing w:before="56" w:line="276" w:lineRule="auto"/>
        <w:ind w:left="3740" w:right="1458"/>
        <w:jc w:val="center"/>
        <w:rPr>
          <w:rFonts w:ascii="Georgia"/>
        </w:rPr>
      </w:pPr>
      <w:r>
        <w:rPr>
          <w:rFonts w:ascii="Georgia"/>
        </w:rPr>
        <w:t>421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South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Court</w:t>
      </w:r>
      <w:r>
        <w:rPr>
          <w:rFonts w:ascii="Georgia"/>
          <w:spacing w:val="-8"/>
        </w:rPr>
        <w:t xml:space="preserve"> </w:t>
      </w:r>
      <w:r>
        <w:rPr>
          <w:rFonts w:ascii="Georgia"/>
        </w:rPr>
        <w:t>Street,</w:t>
      </w:r>
      <w:r>
        <w:rPr>
          <w:rFonts w:ascii="Georgia"/>
          <w:spacing w:val="-5"/>
        </w:rPr>
        <w:t xml:space="preserve"> </w:t>
      </w:r>
      <w:r>
        <w:rPr>
          <w:rFonts w:ascii="Georgia"/>
        </w:rPr>
        <w:t>Bronson</w:t>
      </w:r>
      <w:r>
        <w:rPr>
          <w:rFonts w:ascii="Georgia"/>
          <w:spacing w:val="-7"/>
        </w:rPr>
        <w:t xml:space="preserve"> </w:t>
      </w:r>
      <w:r>
        <w:rPr>
          <w:rFonts w:ascii="Georgia"/>
        </w:rPr>
        <w:t>Florida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32621 Phone: 352.486.5163</w:t>
      </w:r>
      <w:r>
        <w:rPr>
          <w:rFonts w:ascii="Georgia"/>
        </w:rPr>
        <w:tab/>
        <w:t>Fax: 352-486-5146</w:t>
      </w:r>
    </w:p>
    <w:p w14:paraId="229AA567" w14:textId="77777777" w:rsidR="008D3814" w:rsidRDefault="00000000">
      <w:pPr>
        <w:pStyle w:val="BodyText"/>
        <w:spacing w:before="1"/>
        <w:ind w:left="2285"/>
        <w:jc w:val="center"/>
        <w:rPr>
          <w:rFonts w:ascii="Georgia"/>
        </w:rPr>
      </w:pPr>
      <w:r>
        <w:rPr>
          <w:rFonts w:ascii="Georgia"/>
        </w:rPr>
        <w:t xml:space="preserve">Website: </w:t>
      </w:r>
      <w:hyperlink r:id="rId4">
        <w:r>
          <w:rPr>
            <w:rFonts w:ascii="Georgia"/>
          </w:rPr>
          <w:t>www.votelevy.gov</w:t>
        </w:r>
      </w:hyperlink>
      <w:r>
        <w:rPr>
          <w:rFonts w:ascii="Georgia"/>
          <w:spacing w:val="66"/>
        </w:rPr>
        <w:t xml:space="preserve"> </w:t>
      </w:r>
      <w:r>
        <w:rPr>
          <w:rFonts w:ascii="Georgia"/>
        </w:rPr>
        <w:t>Email:</w:t>
      </w:r>
      <w:r>
        <w:rPr>
          <w:rFonts w:ascii="Georgia"/>
          <w:spacing w:val="-1"/>
        </w:rPr>
        <w:t xml:space="preserve"> </w:t>
      </w:r>
      <w:hyperlink r:id="rId5">
        <w:r>
          <w:rPr>
            <w:rFonts w:ascii="Georgia"/>
            <w:spacing w:val="-2"/>
          </w:rPr>
          <w:t>tammy@votelevy.gov</w:t>
        </w:r>
      </w:hyperlink>
    </w:p>
    <w:p w14:paraId="21C81745" w14:textId="77777777" w:rsidR="008D3814" w:rsidRDefault="00000000">
      <w:pPr>
        <w:pStyle w:val="Title"/>
      </w:pPr>
      <w:r>
        <w:t>RESOURCE</w:t>
      </w:r>
      <w:r>
        <w:rPr>
          <w:spacing w:val="-24"/>
        </w:rPr>
        <w:t xml:space="preserve"> </w:t>
      </w:r>
      <w:r>
        <w:t>ALLOCATION</w:t>
      </w:r>
      <w:r>
        <w:rPr>
          <w:spacing w:val="-23"/>
        </w:rPr>
        <w:t xml:space="preserve"> </w:t>
      </w:r>
      <w:r>
        <w:rPr>
          <w:spacing w:val="-2"/>
        </w:rPr>
        <w:t>REPORT</w:t>
      </w:r>
    </w:p>
    <w:p w14:paraId="1431640C" w14:textId="77777777" w:rsidR="008D3814" w:rsidRDefault="00000000">
      <w:pPr>
        <w:pStyle w:val="BodyText"/>
        <w:spacing w:before="81"/>
        <w:ind w:left="57"/>
        <w:jc w:val="center"/>
      </w:pPr>
      <w:r>
        <w:t>(Pursuant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F.S.</w:t>
      </w:r>
      <w:r>
        <w:rPr>
          <w:spacing w:val="-5"/>
        </w:rPr>
        <w:t xml:space="preserve"> </w:t>
      </w:r>
      <w:r>
        <w:rPr>
          <w:spacing w:val="-2"/>
        </w:rPr>
        <w:t>100.032)</w:t>
      </w:r>
    </w:p>
    <w:p w14:paraId="45D7D9C1" w14:textId="77777777" w:rsidR="008D3814" w:rsidRDefault="008D3814">
      <w:pPr>
        <w:pStyle w:val="BodyText"/>
        <w:spacing w:before="96"/>
      </w:pPr>
    </w:p>
    <w:p w14:paraId="04C9A034" w14:textId="77777777" w:rsidR="008D3814" w:rsidRDefault="00000000">
      <w:pPr>
        <w:spacing w:before="1"/>
        <w:ind w:left="110"/>
        <w:rPr>
          <w:b/>
          <w:sz w:val="28"/>
        </w:rPr>
      </w:pPr>
      <w:r>
        <w:rPr>
          <w:b/>
          <w:sz w:val="28"/>
        </w:rPr>
        <w:t xml:space="preserve">2024 General </w:t>
      </w:r>
      <w:r>
        <w:rPr>
          <w:b/>
          <w:spacing w:val="-2"/>
          <w:sz w:val="28"/>
        </w:rPr>
        <w:t>Election</w:t>
      </w:r>
    </w:p>
    <w:p w14:paraId="46138B42" w14:textId="55A4929F" w:rsidR="008D3814" w:rsidRDefault="00000000">
      <w:pPr>
        <w:pStyle w:val="BodyText"/>
        <w:spacing w:before="220"/>
        <w:ind w:left="110"/>
      </w:pPr>
      <w:r>
        <w:t>Date</w:t>
      </w:r>
      <w:r>
        <w:rPr>
          <w:spacing w:val="-3"/>
        </w:rPr>
        <w:t xml:space="preserve"> </w:t>
      </w:r>
      <w:r>
        <w:t>of Election:</w:t>
      </w:r>
      <w:r>
        <w:rPr>
          <w:spacing w:val="-2"/>
        </w:rPr>
        <w:t xml:space="preserve"> </w:t>
      </w:r>
      <w:r>
        <w:t xml:space="preserve">November </w:t>
      </w:r>
      <w:r w:rsidR="00BE5A80">
        <w:t>5, 2024</w:t>
      </w:r>
    </w:p>
    <w:p w14:paraId="76D24ECC" w14:textId="77777777" w:rsidR="008D3814" w:rsidRDefault="008D3814">
      <w:pPr>
        <w:pStyle w:val="BodyText"/>
        <w:spacing w:before="161"/>
        <w:rPr>
          <w:sz w:val="20"/>
        </w:rPr>
      </w:pPr>
    </w:p>
    <w:p w14:paraId="7D25D08E" w14:textId="77777777" w:rsidR="008D3814" w:rsidRDefault="008D3814">
      <w:pPr>
        <w:rPr>
          <w:sz w:val="20"/>
        </w:rPr>
        <w:sectPr w:rsidR="008D3814">
          <w:type w:val="continuous"/>
          <w:pgSz w:w="12240" w:h="15840"/>
          <w:pgMar w:top="720" w:right="660" w:bottom="0" w:left="600" w:header="720" w:footer="720" w:gutter="0"/>
          <w:cols w:space="720"/>
        </w:sectPr>
      </w:pPr>
    </w:p>
    <w:p w14:paraId="2EBEDFE2" w14:textId="77777777" w:rsidR="008D3814" w:rsidRDefault="00000000">
      <w:pPr>
        <w:pStyle w:val="BodyText"/>
        <w:spacing w:before="44" w:line="393" w:lineRule="auto"/>
        <w:ind w:left="120" w:right="38"/>
      </w:pPr>
      <w:r>
        <w:t>Early</w:t>
      </w:r>
      <w:r>
        <w:rPr>
          <w:spacing w:val="-16"/>
        </w:rPr>
        <w:t xml:space="preserve"> </w:t>
      </w:r>
      <w:r>
        <w:t>Voting</w:t>
      </w:r>
      <w:r>
        <w:rPr>
          <w:spacing w:val="-16"/>
        </w:rPr>
        <w:t xml:space="preserve"> </w:t>
      </w:r>
      <w:r>
        <w:t>Period: Early Voting Hours:</w:t>
      </w:r>
    </w:p>
    <w:p w14:paraId="6B9FA429" w14:textId="77777777" w:rsidR="008D3814" w:rsidRDefault="00000000">
      <w:pPr>
        <w:pStyle w:val="BodyText"/>
        <w:spacing w:before="51"/>
        <w:ind w:left="120"/>
      </w:pPr>
      <w:r>
        <w:br w:type="column"/>
      </w:r>
      <w:r>
        <w:t xml:space="preserve">October 21 - November 3, </w:t>
      </w:r>
      <w:r>
        <w:rPr>
          <w:spacing w:val="-4"/>
        </w:rPr>
        <w:t>2024</w:t>
      </w:r>
    </w:p>
    <w:p w14:paraId="6669A889" w14:textId="77777777" w:rsidR="008D3814" w:rsidRDefault="00000000">
      <w:pPr>
        <w:pStyle w:val="BodyText"/>
        <w:spacing w:before="220"/>
        <w:ind w:left="120"/>
      </w:pPr>
      <w:r>
        <w:t>8:00</w:t>
      </w:r>
      <w:r>
        <w:rPr>
          <w:spacing w:val="-5"/>
        </w:rPr>
        <w:t xml:space="preserve"> </w:t>
      </w:r>
      <w:r>
        <w:t>a.m.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6:00</w:t>
      </w:r>
      <w:r>
        <w:rPr>
          <w:spacing w:val="-2"/>
        </w:rPr>
        <w:t xml:space="preserve"> </w:t>
      </w:r>
      <w:r>
        <w:rPr>
          <w:spacing w:val="-4"/>
        </w:rPr>
        <w:t>p.m.</w:t>
      </w:r>
    </w:p>
    <w:p w14:paraId="7E73827B" w14:textId="77777777" w:rsidR="008D3814" w:rsidRDefault="008D3814">
      <w:pPr>
        <w:sectPr w:rsidR="008D3814">
          <w:type w:val="continuous"/>
          <w:pgSz w:w="12240" w:h="15840"/>
          <w:pgMar w:top="720" w:right="660" w:bottom="0" w:left="600" w:header="720" w:footer="720" w:gutter="0"/>
          <w:cols w:num="2" w:space="720" w:equalWidth="0">
            <w:col w:w="2409" w:space="473"/>
            <w:col w:w="8098"/>
          </w:cols>
        </w:sectPr>
      </w:pPr>
    </w:p>
    <w:p w14:paraId="3061AC69" w14:textId="77777777" w:rsidR="008D3814" w:rsidRDefault="00000000">
      <w:pPr>
        <w:pStyle w:val="BodyText"/>
        <w:tabs>
          <w:tab w:val="left" w:pos="3000"/>
        </w:tabs>
        <w:spacing w:before="3"/>
        <w:ind w:left="120"/>
      </w:pPr>
      <w:r>
        <w:t>Early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Location:</w:t>
      </w:r>
      <w:r>
        <w:tab/>
        <w:t>Levy</w:t>
      </w:r>
      <w:r>
        <w:rPr>
          <w:spacing w:val="-5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rPr>
          <w:spacing w:val="-2"/>
        </w:rPr>
        <w:t>Office</w:t>
      </w:r>
    </w:p>
    <w:p w14:paraId="2E1FF836" w14:textId="77777777" w:rsidR="008D3814" w:rsidRDefault="00000000">
      <w:pPr>
        <w:pStyle w:val="BodyText"/>
        <w:spacing w:before="51" w:line="276" w:lineRule="auto"/>
        <w:ind w:left="3000" w:right="4518"/>
      </w:pPr>
      <w:r>
        <w:t>421</w:t>
      </w:r>
      <w:r>
        <w:rPr>
          <w:spacing w:val="-12"/>
        </w:rPr>
        <w:t xml:space="preserve"> </w:t>
      </w:r>
      <w:r>
        <w:t>South</w:t>
      </w:r>
      <w:r>
        <w:rPr>
          <w:spacing w:val="-13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Street Bronson, FL 32621</w:t>
      </w:r>
    </w:p>
    <w:p w14:paraId="1B81EEB6" w14:textId="77777777" w:rsidR="008D3814" w:rsidRDefault="008D3814">
      <w:pPr>
        <w:pStyle w:val="BodyText"/>
        <w:spacing w:before="51"/>
      </w:pPr>
    </w:p>
    <w:p w14:paraId="62AF6D58" w14:textId="77777777" w:rsidR="008D3814" w:rsidRDefault="00000000">
      <w:pPr>
        <w:pStyle w:val="BodyText"/>
        <w:ind w:left="120"/>
      </w:pPr>
      <w:r>
        <w:t>Anticipated</w:t>
      </w:r>
      <w:r>
        <w:rPr>
          <w:spacing w:val="-8"/>
        </w:rPr>
        <w:t xml:space="preserve"> </w:t>
      </w:r>
      <w:r>
        <w:t>Staffing</w:t>
      </w:r>
      <w:r>
        <w:rPr>
          <w:spacing w:val="-6"/>
        </w:rPr>
        <w:t xml:space="preserve"> </w:t>
      </w:r>
      <w:r>
        <w:rPr>
          <w:spacing w:val="-2"/>
        </w:rPr>
        <w:t>Levels</w:t>
      </w:r>
    </w:p>
    <w:p w14:paraId="7F02AFC4" w14:textId="77777777" w:rsidR="008D3814" w:rsidRDefault="00000000">
      <w:pPr>
        <w:pStyle w:val="BodyText"/>
        <w:tabs>
          <w:tab w:val="left" w:pos="3720"/>
        </w:tabs>
        <w:spacing w:before="220"/>
        <w:ind w:left="840"/>
      </w:pPr>
      <w:r>
        <w:t>Early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Period:</w:t>
      </w:r>
      <w:r>
        <w:tab/>
        <w:t>11</w:t>
      </w:r>
      <w:r>
        <w:rPr>
          <w:spacing w:val="-3"/>
        </w:rPr>
        <w:t xml:space="preserve"> </w:t>
      </w:r>
      <w:r>
        <w:rPr>
          <w:spacing w:val="-2"/>
        </w:rPr>
        <w:t>employees</w:t>
      </w:r>
    </w:p>
    <w:p w14:paraId="251DFA80" w14:textId="77777777" w:rsidR="008D3814" w:rsidRDefault="00000000">
      <w:pPr>
        <w:spacing w:before="49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7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0A1FC390" w14:textId="77777777" w:rsidR="008D3814" w:rsidRDefault="00000000">
      <w:pPr>
        <w:pStyle w:val="BodyText"/>
        <w:tabs>
          <w:tab w:val="left" w:pos="3720"/>
        </w:tabs>
        <w:spacing w:before="212"/>
        <w:ind w:left="840"/>
      </w:pPr>
      <w:r>
        <w:t>Elections</w:t>
      </w:r>
      <w:r>
        <w:rPr>
          <w:spacing w:val="-7"/>
        </w:rPr>
        <w:t xml:space="preserve"> </w:t>
      </w:r>
      <w:r>
        <w:rPr>
          <w:spacing w:val="-4"/>
        </w:rPr>
        <w:t>Day:</w:t>
      </w:r>
      <w:r>
        <w:tab/>
        <w:t>133</w:t>
      </w:r>
      <w:r>
        <w:rPr>
          <w:spacing w:val="-2"/>
        </w:rPr>
        <w:t xml:space="preserve"> employees</w:t>
      </w:r>
    </w:p>
    <w:p w14:paraId="7F9E3497" w14:textId="77777777" w:rsidR="008D3814" w:rsidRDefault="00000000">
      <w:pPr>
        <w:spacing w:before="49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6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7354776B" w14:textId="77777777" w:rsidR="008D3814" w:rsidRDefault="00000000">
      <w:pPr>
        <w:pStyle w:val="BodyText"/>
        <w:tabs>
          <w:tab w:val="left" w:pos="3720"/>
        </w:tabs>
        <w:spacing w:before="212"/>
        <w:ind w:left="840"/>
      </w:pPr>
      <w:r>
        <w:t>Post-Election</w:t>
      </w:r>
      <w:r>
        <w:rPr>
          <w:spacing w:val="-10"/>
        </w:rPr>
        <w:t xml:space="preserve"> </w:t>
      </w:r>
      <w:r>
        <w:rPr>
          <w:spacing w:val="-2"/>
        </w:rPr>
        <w:t>Period:</w:t>
      </w:r>
      <w:r>
        <w:tab/>
        <w:t>5</w:t>
      </w:r>
      <w:r>
        <w:rPr>
          <w:spacing w:val="-2"/>
        </w:rPr>
        <w:t xml:space="preserve"> employees</w:t>
      </w:r>
    </w:p>
    <w:p w14:paraId="0A7639BD" w14:textId="77777777" w:rsidR="008D3814" w:rsidRDefault="00000000">
      <w:pPr>
        <w:spacing w:before="46"/>
        <w:ind w:left="3721"/>
      </w:pPr>
      <w:r>
        <w:t>(Includes</w:t>
      </w:r>
      <w:r>
        <w:rPr>
          <w:spacing w:val="-5"/>
        </w:rPr>
        <w:t xml:space="preserve"> </w:t>
      </w:r>
      <w:r>
        <w:t>poll</w:t>
      </w:r>
      <w:r>
        <w:rPr>
          <w:spacing w:val="-6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permanent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rPr>
          <w:spacing w:val="-2"/>
        </w:rPr>
        <w:t>workers)</w:t>
      </w:r>
    </w:p>
    <w:p w14:paraId="7491B07E" w14:textId="77777777" w:rsidR="008D3814" w:rsidRDefault="008D3814">
      <w:pPr>
        <w:pStyle w:val="BodyText"/>
        <w:spacing w:before="85"/>
        <w:rPr>
          <w:sz w:val="22"/>
        </w:rPr>
      </w:pPr>
    </w:p>
    <w:p w14:paraId="142CD1C1" w14:textId="77777777" w:rsidR="008D3814" w:rsidRDefault="00000000">
      <w:pPr>
        <w:pStyle w:val="BodyText"/>
        <w:tabs>
          <w:tab w:val="left" w:pos="3721"/>
        </w:tabs>
        <w:spacing w:line="393" w:lineRule="auto"/>
        <w:ind w:left="840" w:right="4518" w:hanging="721"/>
      </w:pPr>
      <w:r>
        <w:t>Anticipated</w:t>
      </w:r>
      <w:r>
        <w:rPr>
          <w:spacing w:val="-10"/>
        </w:rPr>
        <w:t xml:space="preserve"> </w:t>
      </w:r>
      <w:r>
        <w:t>Automatic</w:t>
      </w:r>
      <w:r>
        <w:rPr>
          <w:spacing w:val="-9"/>
        </w:rPr>
        <w:t xml:space="preserve"> </w:t>
      </w:r>
      <w:r>
        <w:t>Tabulating</w:t>
      </w:r>
      <w:r>
        <w:rPr>
          <w:spacing w:val="-9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Allocation Early Voting Period:</w:t>
      </w:r>
      <w:r>
        <w:tab/>
        <w:t>2 tabulation units</w:t>
      </w:r>
    </w:p>
    <w:p w14:paraId="167795E2" w14:textId="77777777" w:rsidR="008D3814" w:rsidRDefault="00000000">
      <w:pPr>
        <w:pStyle w:val="BodyText"/>
        <w:tabs>
          <w:tab w:val="left" w:pos="3720"/>
        </w:tabs>
        <w:spacing w:before="3"/>
        <w:ind w:left="840"/>
      </w:pPr>
      <w:r>
        <w:t>Election</w:t>
      </w:r>
      <w:r>
        <w:rPr>
          <w:spacing w:val="-7"/>
        </w:rPr>
        <w:t xml:space="preserve"> </w:t>
      </w:r>
      <w:r>
        <w:rPr>
          <w:spacing w:val="-4"/>
        </w:rPr>
        <w:t>Day:</w:t>
      </w:r>
      <w:r>
        <w:tab/>
        <w:t>2</w:t>
      </w:r>
      <w:r>
        <w:rPr>
          <w:spacing w:val="-9"/>
        </w:rPr>
        <w:t xml:space="preserve"> </w:t>
      </w:r>
      <w:r>
        <w:t>tabulation</w:t>
      </w:r>
      <w:r>
        <w:rPr>
          <w:spacing w:val="-6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polling</w:t>
      </w:r>
      <w:r>
        <w:rPr>
          <w:spacing w:val="-6"/>
        </w:rPr>
        <w:t xml:space="preserve"> </w:t>
      </w:r>
      <w:r>
        <w:rPr>
          <w:spacing w:val="-2"/>
        </w:rPr>
        <w:t>location</w:t>
      </w:r>
    </w:p>
    <w:p w14:paraId="04BDBE7F" w14:textId="77777777" w:rsidR="008D3814" w:rsidRDefault="008D3814">
      <w:pPr>
        <w:pStyle w:val="BodyText"/>
        <w:spacing w:before="271"/>
      </w:pPr>
    </w:p>
    <w:p w14:paraId="7E41B4DF" w14:textId="77777777" w:rsidR="008D3814" w:rsidRDefault="00000000">
      <w:pPr>
        <w:pStyle w:val="BodyText"/>
        <w:ind w:left="120"/>
      </w:pPr>
      <w:r>
        <w:t>Date</w:t>
      </w:r>
      <w:r>
        <w:rPr>
          <w:spacing w:val="-2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Website:</w:t>
      </w:r>
      <w:r>
        <w:rPr>
          <w:spacing w:val="-9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rPr>
          <w:spacing w:val="-4"/>
        </w:rPr>
        <w:t>2024</w:t>
      </w:r>
    </w:p>
    <w:p w14:paraId="39C4CBB1" w14:textId="77777777" w:rsidR="008D3814" w:rsidRDefault="008D3814">
      <w:pPr>
        <w:pStyle w:val="BodyText"/>
        <w:spacing w:before="101"/>
      </w:pPr>
    </w:p>
    <w:p w14:paraId="4DC728BB" w14:textId="77777777" w:rsidR="008D3814" w:rsidRDefault="00000000">
      <w:pPr>
        <w:spacing w:line="276" w:lineRule="auto"/>
        <w:ind w:left="120" w:right="60"/>
        <w:rPr>
          <w:sz w:val="20"/>
        </w:rPr>
      </w:pPr>
      <w:r>
        <w:rPr>
          <w:sz w:val="20"/>
        </w:rPr>
        <w:t>100.032 Election preparation report; general election.- Each supervisor of elections must post a report on his or her official website at</w:t>
      </w:r>
      <w:r>
        <w:rPr>
          <w:spacing w:val="-3"/>
          <w:sz w:val="20"/>
        </w:rPr>
        <w:t xml:space="preserve"> </w:t>
      </w:r>
      <w:r>
        <w:rPr>
          <w:sz w:val="20"/>
        </w:rPr>
        <w:t>least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months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election which</w:t>
      </w:r>
      <w:r>
        <w:rPr>
          <w:spacing w:val="-3"/>
          <w:sz w:val="20"/>
        </w:rPr>
        <w:t xml:space="preserve"> </w:t>
      </w:r>
      <w:r>
        <w:rPr>
          <w:sz w:val="20"/>
        </w:rPr>
        <w:t>outlines</w:t>
      </w:r>
      <w:r>
        <w:rPr>
          <w:spacing w:val="-3"/>
          <w:sz w:val="20"/>
        </w:rPr>
        <w:t xml:space="preserve"> </w:t>
      </w:r>
      <w:r>
        <w:rPr>
          <w:sz w:val="20"/>
        </w:rPr>
        <w:t>preparations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upcoming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election.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include, at a minimum, the following elements: the anticipated staffing levels during the early voting period, on election day and after election day; and the anticipated amount of automatic tabulating equipment at each early voting site and polling place.</w:t>
      </w:r>
    </w:p>
    <w:sectPr w:rsidR="008D3814">
      <w:type w:val="continuous"/>
      <w:pgSz w:w="12240" w:h="15840"/>
      <w:pgMar w:top="720" w:right="6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814"/>
    <w:rsid w:val="008D3814"/>
    <w:rsid w:val="00B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DEFC"/>
  <w15:docId w15:val="{0B639501-1B79-465A-868C-C4554F7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67"/>
      <w:ind w:left="54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my@votelevy.gov" TargetMode="External"/><Relationship Id="rId4" Type="http://schemas.openxmlformats.org/officeDocument/2006/relationships/hyperlink" Target="http://www.votelev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1415</Characters>
  <Application>Microsoft Office Word</Application>
  <DocSecurity>0</DocSecurity>
  <Lines>45</Lines>
  <Paragraphs>29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Jordan</cp:lastModifiedBy>
  <cp:revision>2</cp:revision>
  <dcterms:created xsi:type="dcterms:W3CDTF">2024-05-09T13:33:00Z</dcterms:created>
  <dcterms:modified xsi:type="dcterms:W3CDTF">2024-05-09T13:46:00Z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2010</vt:lpwstr>
  </property>
</Properties>
</file>